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BA" w:rsidRPr="00976897" w:rsidRDefault="00B26D6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76897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Заседание Комиссии </w:t>
      </w:r>
      <w:r w:rsidR="005928CC">
        <w:rPr>
          <w:rFonts w:ascii="Times New Roman" w:hAnsi="Times New Roman" w:cs="Times New Roman"/>
          <w:b/>
          <w:sz w:val="26"/>
          <w:szCs w:val="26"/>
          <w:u w:val="single"/>
        </w:rPr>
        <w:t>29 мая</w:t>
      </w:r>
      <w:r w:rsidR="00976897" w:rsidRPr="00976897">
        <w:rPr>
          <w:rFonts w:ascii="Times New Roman" w:hAnsi="Times New Roman" w:cs="Times New Roman"/>
          <w:b/>
          <w:sz w:val="26"/>
          <w:szCs w:val="26"/>
          <w:u w:val="single"/>
        </w:rPr>
        <w:t xml:space="preserve"> 20</w:t>
      </w:r>
      <w:r w:rsidR="009700F1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  <w:r w:rsidR="005928CC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976897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</w:p>
    <w:p w:rsidR="00EB6938" w:rsidRPr="008B3527" w:rsidRDefault="008B35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 Комиссии был</w:t>
      </w:r>
      <w:r w:rsidR="00EB6938" w:rsidRPr="008B3527">
        <w:rPr>
          <w:rFonts w:ascii="Times New Roman" w:hAnsi="Times New Roman" w:cs="Times New Roman"/>
          <w:sz w:val="24"/>
          <w:szCs w:val="24"/>
        </w:rPr>
        <w:t xml:space="preserve"> рассмотрен вопрос:</w:t>
      </w:r>
    </w:p>
    <w:p w:rsidR="008B3527" w:rsidRPr="00B26D60" w:rsidRDefault="008B3527" w:rsidP="00976897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</w:rPr>
      </w:pPr>
      <w:r w:rsidRPr="00B26D60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EB6938" w:rsidRPr="00B26D60">
        <w:rPr>
          <w:rFonts w:ascii="Times New Roman" w:hAnsi="Times New Roman" w:cs="Times New Roman"/>
          <w:sz w:val="24"/>
          <w:szCs w:val="24"/>
        </w:rPr>
        <w:t>достоверности и полноты сведений, отраженных в справках о доходах, расходах, об имуществе и обязател</w:t>
      </w:r>
      <w:r w:rsidRPr="00B26D60">
        <w:rPr>
          <w:rFonts w:ascii="Times New Roman" w:hAnsi="Times New Roman" w:cs="Times New Roman"/>
          <w:sz w:val="24"/>
          <w:szCs w:val="24"/>
        </w:rPr>
        <w:t xml:space="preserve">ьствах имущественного характера </w:t>
      </w:r>
      <w:r w:rsidR="00BD0ED3" w:rsidRPr="00B26D60">
        <w:rPr>
          <w:rFonts w:ascii="Times New Roman" w:hAnsi="Times New Roman" w:cs="Times New Roman"/>
          <w:sz w:val="24"/>
          <w:szCs w:val="24"/>
        </w:rPr>
        <w:t>в</w:t>
      </w:r>
      <w:r w:rsidR="00E103F6" w:rsidRPr="00B26D60">
        <w:rPr>
          <w:rFonts w:ascii="Times New Roman" w:hAnsi="Times New Roman" w:cs="Times New Roman"/>
          <w:sz w:val="24"/>
          <w:szCs w:val="24"/>
        </w:rPr>
        <w:t xml:space="preserve"> отношении </w:t>
      </w:r>
      <w:r w:rsidR="005928CC">
        <w:rPr>
          <w:rFonts w:ascii="Times New Roman" w:hAnsi="Times New Roman" w:cs="Times New Roman"/>
          <w:sz w:val="24"/>
          <w:szCs w:val="24"/>
        </w:rPr>
        <w:t>4</w:t>
      </w:r>
      <w:r w:rsidR="000F1DA9">
        <w:rPr>
          <w:rFonts w:ascii="Times New Roman" w:hAnsi="Times New Roman" w:cs="Times New Roman"/>
          <w:sz w:val="24"/>
          <w:szCs w:val="24"/>
        </w:rPr>
        <w:t xml:space="preserve"> </w:t>
      </w:r>
      <w:r w:rsidRPr="00B26D60">
        <w:rPr>
          <w:rFonts w:ascii="Times New Roman" w:hAnsi="Times New Roman" w:cs="Times New Roman"/>
          <w:sz w:val="24"/>
          <w:szCs w:val="24"/>
        </w:rPr>
        <w:t>государственн</w:t>
      </w:r>
      <w:r w:rsidR="000F1DA9">
        <w:rPr>
          <w:rFonts w:ascii="Times New Roman" w:hAnsi="Times New Roman" w:cs="Times New Roman"/>
          <w:sz w:val="24"/>
          <w:szCs w:val="24"/>
        </w:rPr>
        <w:t>ых</w:t>
      </w:r>
      <w:r w:rsidR="00AF5E1D" w:rsidRPr="00B26D60">
        <w:rPr>
          <w:rFonts w:ascii="Times New Roman" w:hAnsi="Times New Roman" w:cs="Times New Roman"/>
          <w:sz w:val="24"/>
          <w:szCs w:val="24"/>
        </w:rPr>
        <w:t xml:space="preserve"> гражданск</w:t>
      </w:r>
      <w:r w:rsidR="000F1DA9">
        <w:rPr>
          <w:rFonts w:ascii="Times New Roman" w:hAnsi="Times New Roman" w:cs="Times New Roman"/>
          <w:sz w:val="24"/>
          <w:szCs w:val="24"/>
        </w:rPr>
        <w:t>их</w:t>
      </w:r>
      <w:r w:rsidRPr="00B26D60"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0F1DA9">
        <w:rPr>
          <w:rFonts w:ascii="Times New Roman" w:hAnsi="Times New Roman" w:cs="Times New Roman"/>
          <w:sz w:val="24"/>
          <w:szCs w:val="24"/>
        </w:rPr>
        <w:t>их</w:t>
      </w:r>
      <w:r w:rsidRPr="00B26D60">
        <w:rPr>
          <w:rFonts w:ascii="Times New Roman" w:hAnsi="Times New Roman" w:cs="Times New Roman"/>
          <w:sz w:val="24"/>
          <w:szCs w:val="24"/>
        </w:rPr>
        <w:t>.</w:t>
      </w:r>
    </w:p>
    <w:p w:rsidR="00B26D60" w:rsidRDefault="00B26D60" w:rsidP="00B26D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рассмотрения установлено, что </w:t>
      </w:r>
      <w:r w:rsidR="005928CC">
        <w:rPr>
          <w:rFonts w:ascii="Times New Roman" w:hAnsi="Times New Roman" w:cs="Times New Roman"/>
          <w:sz w:val="24"/>
          <w:szCs w:val="24"/>
        </w:rPr>
        <w:t>4</w:t>
      </w:r>
      <w:r w:rsidR="000F1D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государственны</w:t>
      </w:r>
      <w:r w:rsidR="00976897">
        <w:rPr>
          <w:rFonts w:ascii="Times New Roman" w:hAnsi="Times New Roman" w:cs="Times New Roman"/>
          <w:sz w:val="24"/>
          <w:szCs w:val="24"/>
        </w:rPr>
        <w:t>м</w:t>
      </w:r>
      <w:r w:rsidR="009700F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граждански</w:t>
      </w:r>
      <w:r w:rsidR="00976897">
        <w:rPr>
          <w:rFonts w:ascii="Times New Roman" w:hAnsi="Times New Roman" w:cs="Times New Roman"/>
          <w:sz w:val="24"/>
          <w:szCs w:val="24"/>
        </w:rPr>
        <w:t>м</w:t>
      </w:r>
      <w:r w:rsidR="009700F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служащи</w:t>
      </w:r>
      <w:r w:rsidR="009700F1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6897">
        <w:rPr>
          <w:rFonts w:ascii="Times New Roman" w:hAnsi="Times New Roman" w:cs="Times New Roman"/>
          <w:sz w:val="24"/>
          <w:szCs w:val="24"/>
        </w:rPr>
        <w:t xml:space="preserve">предоставлены не полные и не достоверные </w:t>
      </w:r>
      <w:r>
        <w:rPr>
          <w:rFonts w:ascii="Times New Roman" w:hAnsi="Times New Roman" w:cs="Times New Roman"/>
          <w:sz w:val="24"/>
          <w:szCs w:val="24"/>
        </w:rPr>
        <w:t>сведения</w:t>
      </w:r>
      <w:r w:rsidR="009768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897" w:rsidRPr="00976897" w:rsidRDefault="00976897" w:rsidP="0097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 Обзор практики привлечения к ответственности государственных (муниципальных) служащих за несоблюдение ограничений и запретов, требований по предотвращению конфликта интересов и неисполнение обязанностей, установленных целях противодействия коррупции, подготовленный Министерством труда и социальной защиты Российской Федерации</w:t>
      </w:r>
      <w:r w:rsidR="00970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897">
        <w:rPr>
          <w:rFonts w:ascii="Times New Roman" w:hAnsi="Times New Roman" w:cs="Times New Roman"/>
          <w:sz w:val="24"/>
          <w:szCs w:val="24"/>
        </w:rPr>
        <w:t>государственн</w:t>
      </w:r>
      <w:r w:rsidR="009700F1">
        <w:rPr>
          <w:rFonts w:ascii="Times New Roman" w:hAnsi="Times New Roman" w:cs="Times New Roman"/>
          <w:sz w:val="24"/>
          <w:szCs w:val="24"/>
        </w:rPr>
        <w:t>ым</w:t>
      </w:r>
      <w:r w:rsidRPr="00976897"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9700F1">
        <w:rPr>
          <w:rFonts w:ascii="Times New Roman" w:hAnsi="Times New Roman" w:cs="Times New Roman"/>
          <w:sz w:val="24"/>
          <w:szCs w:val="24"/>
        </w:rPr>
        <w:t>им</w:t>
      </w:r>
      <w:r w:rsidRPr="00976897">
        <w:rPr>
          <w:rFonts w:ascii="Times New Roman" w:hAnsi="Times New Roman" w:cs="Times New Roman"/>
          <w:sz w:val="24"/>
          <w:szCs w:val="24"/>
        </w:rPr>
        <w:t xml:space="preserve"> было </w:t>
      </w:r>
      <w:r w:rsidR="000F1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строго указано на недопущение подобных нарушений.</w:t>
      </w:r>
      <w:bookmarkStart w:id="0" w:name="_GoBack"/>
      <w:bookmarkEnd w:id="0"/>
    </w:p>
    <w:p w:rsidR="00976897" w:rsidRPr="009700F1" w:rsidRDefault="00976897" w:rsidP="0097689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76897">
        <w:rPr>
          <w:rFonts w:ascii="Times New Roman" w:hAnsi="Times New Roman" w:cs="Times New Roman"/>
          <w:sz w:val="24"/>
          <w:szCs w:val="24"/>
        </w:rPr>
        <w:t>азъяснено, что при заполнении Справок о доходах, расходах, об имуществе и обязательствах имущественного характера на себя и членов своей семьи, необходимо руководствоваться Методическими рекомендациями по вопросам предоставления сведений о доходах, расходах, об имуществе и обязательствах имущественного характера и заполнения соответствующей формы справки, подготовленными Министерством труда и социаль</w:t>
      </w:r>
      <w:r w:rsidR="009700F1">
        <w:rPr>
          <w:rFonts w:ascii="Times New Roman" w:hAnsi="Times New Roman" w:cs="Times New Roman"/>
          <w:sz w:val="24"/>
          <w:szCs w:val="24"/>
        </w:rPr>
        <w:t>ной защиты Российской Федерации и Департамента региональной безопасности и противодействия коррупции города Москвы.</w:t>
      </w:r>
    </w:p>
    <w:p w:rsidR="00B26D60" w:rsidRPr="00B26D60" w:rsidRDefault="00B26D60" w:rsidP="00B26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938" w:rsidRPr="00710A1A" w:rsidRDefault="00EB6938" w:rsidP="00EB69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6938" w:rsidRDefault="00EB6938" w:rsidP="00EB69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6938" w:rsidRDefault="00EB6938"/>
    <w:sectPr w:rsidR="00EB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05D"/>
    <w:multiLevelType w:val="hybridMultilevel"/>
    <w:tmpl w:val="0FB6297A"/>
    <w:lvl w:ilvl="0" w:tplc="E1564D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99D33C7"/>
    <w:multiLevelType w:val="multilevel"/>
    <w:tmpl w:val="B7665CD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>
      <w:start w:val="16"/>
      <w:numFmt w:val="decimal"/>
      <w:isLgl/>
      <w:lvlText w:val="%1.%2.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38"/>
    <w:rsid w:val="000F1DA9"/>
    <w:rsid w:val="005928CC"/>
    <w:rsid w:val="006051AB"/>
    <w:rsid w:val="00630375"/>
    <w:rsid w:val="008B3527"/>
    <w:rsid w:val="009229BA"/>
    <w:rsid w:val="009700F1"/>
    <w:rsid w:val="00976897"/>
    <w:rsid w:val="009A227E"/>
    <w:rsid w:val="00AF5E1D"/>
    <w:rsid w:val="00B26D60"/>
    <w:rsid w:val="00BD0ED3"/>
    <w:rsid w:val="00E103F6"/>
    <w:rsid w:val="00E573CE"/>
    <w:rsid w:val="00EB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B3CA"/>
  <w15:docId w15:val="{C3CE3B0B-A7DB-4266-9544-99C81634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3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Аль-Рубайи Алла Куантаевна</dc:creator>
  <cp:lastModifiedBy>User</cp:lastModifiedBy>
  <cp:revision>2</cp:revision>
  <dcterms:created xsi:type="dcterms:W3CDTF">2023-06-19T12:10:00Z</dcterms:created>
  <dcterms:modified xsi:type="dcterms:W3CDTF">2023-06-19T12:10:00Z</dcterms:modified>
</cp:coreProperties>
</file>